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D8" w:rsidRDefault="003047D8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047D8" w:rsidRDefault="003047D8">
      <w:pPr>
        <w:pStyle w:val="ConsPlusNormal"/>
        <w:ind w:firstLine="540"/>
        <w:jc w:val="both"/>
        <w:outlineLvl w:val="0"/>
      </w:pPr>
    </w:p>
    <w:p w:rsidR="003047D8" w:rsidRDefault="003047D8">
      <w:pPr>
        <w:pStyle w:val="ConsPlusTitle"/>
        <w:jc w:val="center"/>
      </w:pPr>
      <w:r>
        <w:t>АДМИНИСТРАЦИЯ МУНИЦИПАЛЬНОГО ОБРАЗОВАНИЯ</w:t>
      </w:r>
    </w:p>
    <w:p w:rsidR="003047D8" w:rsidRDefault="003047D8">
      <w:pPr>
        <w:pStyle w:val="ConsPlusTitle"/>
        <w:jc w:val="center"/>
      </w:pPr>
      <w:r>
        <w:t>"ГОРОДСКОЙ ОКРУГ "ГОРОД НАРЬЯН-МАР"</w:t>
      </w:r>
    </w:p>
    <w:p w:rsidR="003047D8" w:rsidRDefault="003047D8">
      <w:pPr>
        <w:pStyle w:val="ConsPlusTitle"/>
        <w:ind w:firstLine="540"/>
        <w:jc w:val="both"/>
      </w:pPr>
    </w:p>
    <w:p w:rsidR="003047D8" w:rsidRDefault="003047D8">
      <w:pPr>
        <w:pStyle w:val="ConsPlusTitle"/>
        <w:jc w:val="center"/>
      </w:pPr>
      <w:r>
        <w:t>ПОСТАНОВЛЕНИЕ</w:t>
      </w:r>
    </w:p>
    <w:p w:rsidR="003047D8" w:rsidRDefault="003047D8">
      <w:pPr>
        <w:pStyle w:val="ConsPlusTitle"/>
        <w:jc w:val="center"/>
      </w:pPr>
      <w:r>
        <w:t>от 12 мая 2026 г. N 638</w:t>
      </w:r>
    </w:p>
    <w:p w:rsidR="003047D8" w:rsidRDefault="003047D8">
      <w:pPr>
        <w:pStyle w:val="ConsPlusTitle"/>
        <w:ind w:firstLine="540"/>
        <w:jc w:val="both"/>
      </w:pPr>
    </w:p>
    <w:p w:rsidR="003047D8" w:rsidRDefault="003047D8">
      <w:pPr>
        <w:pStyle w:val="ConsPlusTitle"/>
        <w:jc w:val="center"/>
      </w:pPr>
      <w:r>
        <w:t>О ВНЕСЕНИИ ИЗМЕНЕНИЙ В ПОСТАНОВЛЕНИЕ АДМИНИСТРАЦИИ МО</w:t>
      </w:r>
    </w:p>
    <w:p w:rsidR="003047D8" w:rsidRDefault="003047D8">
      <w:pPr>
        <w:pStyle w:val="ConsPlusTitle"/>
        <w:jc w:val="center"/>
      </w:pPr>
      <w:r>
        <w:t>"ГОРОДСКОЙ ОКРУГ "ГОРОД НАРЬЯН-МАР" ОТ 31.08.2018 N 583</w:t>
      </w:r>
    </w:p>
    <w:p w:rsidR="003047D8" w:rsidRDefault="003047D8">
      <w:pPr>
        <w:pStyle w:val="ConsPlusTitle"/>
        <w:jc w:val="center"/>
      </w:pPr>
      <w:r>
        <w:t>"ОБ УТВЕРЖДЕНИИ МУНИЦИПАЛЬНОЙ ПРОГРАММЫ МУНИЦИПАЛЬНОГО</w:t>
      </w:r>
    </w:p>
    <w:p w:rsidR="003047D8" w:rsidRDefault="003047D8">
      <w:pPr>
        <w:pStyle w:val="ConsPlusTitle"/>
        <w:jc w:val="center"/>
      </w:pPr>
      <w:r>
        <w:t>ОБРАЗОВАНИЯ "ГОРОДСКОЙ ОКРУГ "ГОРОД НАРЬЯН-МАР" "РАЗВИТИЕ</w:t>
      </w:r>
    </w:p>
    <w:p w:rsidR="003047D8" w:rsidRDefault="003047D8">
      <w:pPr>
        <w:pStyle w:val="ConsPlusTitle"/>
        <w:jc w:val="center"/>
      </w:pPr>
      <w:r>
        <w:t>ИНСТИТУТОВ ГРАЖДАНСКОГО ОБЩЕСТВА В МУНИЦИПАЛЬНОМ ОБРАЗОВАНИИ</w:t>
      </w:r>
    </w:p>
    <w:p w:rsidR="003047D8" w:rsidRDefault="003047D8">
      <w:pPr>
        <w:pStyle w:val="ConsPlusTitle"/>
        <w:jc w:val="center"/>
      </w:pPr>
      <w:r>
        <w:t>"ГОРОДСКОЙ ОКРУГ "ГОРОД НАРЬЯН-МАР"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Руководствуясь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Порядком</w:t>
        </w:r>
      </w:hyperlink>
      <w:r>
        <w:t xml:space="preserve"> разработки, реализации и оценки эффективности муниципальных программ муниципального образования "Городской округ "Город Нарьян-Мар", утвержденным постановлением Администрации МО "Городской округ "Город Нарьян-Мар" от 10.07.2018 N 453, </w:t>
      </w:r>
      <w:hyperlink r:id="rId7">
        <w:r>
          <w:rPr>
            <w:color w:val="0000FF"/>
          </w:rPr>
          <w:t>Перечнем</w:t>
        </w:r>
      </w:hyperlink>
      <w:r>
        <w:t xml:space="preserve"> муниципальных программ муниципального образования "Городской округ "Город Нарьян-Мар" на 2027 год и плановый период 2028 и 2029 годов, утвержденным постановлением Администрации муниципального образования "Городской округ "Город Нарьян-Мар" от 28.04.2026 N 552, Администрация муниципального образования "Городской округ "Город Нарьян-Мар" постановляет:</w:t>
      </w:r>
    </w:p>
    <w:p w:rsidR="003047D8" w:rsidRDefault="003047D8">
      <w:pPr>
        <w:pStyle w:val="ConsPlusNormal"/>
        <w:spacing w:before="220"/>
        <w:ind w:firstLine="540"/>
        <w:jc w:val="both"/>
      </w:pPr>
      <w:r>
        <w:t xml:space="preserve">1. Внести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муниципального образования "Городской округ "Город Нарьян-Мар" "Развитие институтов гражданского общества в муниципальном образовании "Городской округ "Город Нарьян-Мар", утвержденную постановлением Администрации МО "Городской округ "Город Нарьян-Мар" от 31.08.2018 N 583 (далее - муниципальная программа), следующие изменения:</w:t>
      </w:r>
    </w:p>
    <w:p w:rsidR="003047D8" w:rsidRDefault="003047D8">
      <w:pPr>
        <w:pStyle w:val="ConsPlusNormal"/>
        <w:spacing w:before="220"/>
        <w:ind w:firstLine="540"/>
        <w:jc w:val="both"/>
      </w:pPr>
      <w:r>
        <w:t xml:space="preserve">1.1. В паспорте муниципальной программы </w:t>
      </w:r>
      <w:hyperlink r:id="rId9">
        <w:r>
          <w:rPr>
            <w:color w:val="0000FF"/>
          </w:rPr>
          <w:t>строку</w:t>
        </w:r>
      </w:hyperlink>
      <w:r>
        <w:t xml:space="preserve"> "Сроки и этапы реализации муниципальной программы" изложить в следующей редакции: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both"/>
      </w:pPr>
      <w:r>
        <w:t>"</w:t>
      </w:r>
    </w:p>
    <w:p w:rsidR="003047D8" w:rsidRDefault="003047D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4"/>
        <w:gridCol w:w="5556"/>
      </w:tblGrid>
      <w:tr w:rsidR="003047D8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Сроки и этапы реализации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Программа реализуется в срок с 2019 по 2029 годы.</w:t>
            </w:r>
          </w:p>
          <w:p w:rsidR="003047D8" w:rsidRDefault="003047D8">
            <w:pPr>
              <w:pStyle w:val="ConsPlusNormal"/>
            </w:pPr>
            <w:r>
              <w:t>Этапы реализации Программы не выделяются</w:t>
            </w:r>
          </w:p>
        </w:tc>
      </w:tr>
    </w:tbl>
    <w:p w:rsidR="003047D8" w:rsidRDefault="003047D8">
      <w:pPr>
        <w:pStyle w:val="ConsPlusNormal"/>
        <w:spacing w:before="220"/>
        <w:jc w:val="right"/>
      </w:pPr>
      <w:r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1.2. В паспорте муниципальной программы </w:t>
      </w:r>
      <w:hyperlink r:id="rId10">
        <w:r>
          <w:rPr>
            <w:color w:val="0000FF"/>
          </w:rPr>
          <w:t>строку</w:t>
        </w:r>
      </w:hyperlink>
      <w:r>
        <w:t xml:space="preserve"> "Объемы и источники финансирования муниципальной программы" изложить в следующей редакции: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both"/>
      </w:pPr>
      <w:r>
        <w:t>"</w:t>
      </w:r>
    </w:p>
    <w:p w:rsidR="003047D8" w:rsidRDefault="003047D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4"/>
        <w:gridCol w:w="5556"/>
      </w:tblGrid>
      <w:tr w:rsidR="003047D8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Общий объем финансирования Программы - 36 877,18860 тыс. руб. за счет средств бюджета муниципального образования "Городской округ "Город Нарьян-Мар" (далее - городской бюджет), в том числе по годам:</w:t>
            </w:r>
          </w:p>
          <w:p w:rsidR="003047D8" w:rsidRDefault="003047D8">
            <w:pPr>
              <w:pStyle w:val="ConsPlusNormal"/>
            </w:pPr>
            <w:r>
              <w:t>2019 год - 2 081,8 тыс. руб.;</w:t>
            </w:r>
          </w:p>
          <w:p w:rsidR="003047D8" w:rsidRDefault="003047D8">
            <w:pPr>
              <w:pStyle w:val="ConsPlusNormal"/>
            </w:pPr>
            <w:r>
              <w:lastRenderedPageBreak/>
              <w:t>2020 год - 1 935,0 тыс. руб.;</w:t>
            </w:r>
          </w:p>
          <w:p w:rsidR="003047D8" w:rsidRDefault="003047D8">
            <w:pPr>
              <w:pStyle w:val="ConsPlusNormal"/>
            </w:pPr>
            <w:r>
              <w:t>2021 год - 1 862,38860 тыс. руб.;</w:t>
            </w:r>
          </w:p>
          <w:p w:rsidR="003047D8" w:rsidRDefault="003047D8">
            <w:pPr>
              <w:pStyle w:val="ConsPlusNormal"/>
            </w:pPr>
            <w:r>
              <w:t>2022 год - 1 882,00000 тыс. руб.;</w:t>
            </w:r>
          </w:p>
          <w:p w:rsidR="003047D8" w:rsidRDefault="003047D8">
            <w:pPr>
              <w:pStyle w:val="ConsPlusNormal"/>
            </w:pPr>
            <w:r>
              <w:t>2023 год - 2 485,00000 тыс. руб.;</w:t>
            </w:r>
          </w:p>
          <w:p w:rsidR="003047D8" w:rsidRDefault="003047D8">
            <w:pPr>
              <w:pStyle w:val="ConsPlusNormal"/>
            </w:pPr>
            <w:r>
              <w:t>2024 год - 3 145,00000 тыс. руб.;</w:t>
            </w:r>
          </w:p>
          <w:p w:rsidR="003047D8" w:rsidRDefault="003047D8">
            <w:pPr>
              <w:pStyle w:val="ConsPlusNormal"/>
            </w:pPr>
            <w:r>
              <w:t>2025 год - 4 286,00000 тыс. руб.;</w:t>
            </w:r>
          </w:p>
          <w:p w:rsidR="003047D8" w:rsidRDefault="003047D8">
            <w:pPr>
              <w:pStyle w:val="ConsPlusNormal"/>
            </w:pPr>
            <w:r>
              <w:t>2026 год - 4 800,00000 тыс. руб.;</w:t>
            </w:r>
          </w:p>
          <w:p w:rsidR="003047D8" w:rsidRDefault="003047D8">
            <w:pPr>
              <w:pStyle w:val="ConsPlusNormal"/>
            </w:pPr>
            <w:r>
              <w:t>2027 год - 4 800,00000 тыс. руб.;</w:t>
            </w:r>
          </w:p>
          <w:p w:rsidR="003047D8" w:rsidRDefault="003047D8">
            <w:pPr>
              <w:pStyle w:val="ConsPlusNormal"/>
            </w:pPr>
            <w:r>
              <w:t>2028 год - 4 800,00000 тыс. руб.;</w:t>
            </w:r>
          </w:p>
          <w:p w:rsidR="003047D8" w:rsidRDefault="003047D8">
            <w:pPr>
              <w:pStyle w:val="ConsPlusNormal"/>
            </w:pPr>
            <w:r>
              <w:t>2029 год - 4 800,00000 тыс. руб.</w:t>
            </w:r>
          </w:p>
        </w:tc>
      </w:tr>
    </w:tbl>
    <w:p w:rsidR="003047D8" w:rsidRDefault="003047D8">
      <w:pPr>
        <w:pStyle w:val="ConsPlusNormal"/>
        <w:spacing w:before="220"/>
        <w:jc w:val="right"/>
      </w:pPr>
      <w:r>
        <w:lastRenderedPageBreak/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1.3. В паспорте муниципальной программы </w:t>
      </w:r>
      <w:hyperlink r:id="rId11">
        <w:r>
          <w:rPr>
            <w:color w:val="0000FF"/>
          </w:rPr>
          <w:t>строку</w:t>
        </w:r>
      </w:hyperlink>
      <w:r>
        <w:t xml:space="preserve"> "Ожидаемые результаты реализации муниципальной программы" изложить в следующей редакции: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both"/>
      </w:pPr>
      <w:r>
        <w:t>"</w:t>
      </w:r>
    </w:p>
    <w:p w:rsidR="003047D8" w:rsidRDefault="003047D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4"/>
        <w:gridCol w:w="5556"/>
      </w:tblGrid>
      <w:tr w:rsidR="003047D8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Ожидаемые результаты реализации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Реализация Программы позволит достичь следующих результатов:</w:t>
            </w:r>
          </w:p>
          <w:p w:rsidR="003047D8" w:rsidRDefault="003047D8">
            <w:pPr>
              <w:pStyle w:val="ConsPlusNormal"/>
            </w:pPr>
            <w:r>
              <w:t>1. Повысить Индекс повседневной гражданской активности в муниципальном образовании до 0,07 единиц по состоянию на 31.12.2029.</w:t>
            </w:r>
          </w:p>
          <w:p w:rsidR="003047D8" w:rsidRDefault="003047D8">
            <w:pPr>
              <w:pStyle w:val="ConsPlusNormal"/>
            </w:pPr>
            <w:r>
              <w:t>2. Увеличить количество социально ориентированных некоммерческих организаций, общественных объединений граждан и территориальных общественных самоуправлений, получивших поддержку в рамках реализации Программы, до 15 единиц по состоянию на 31.12.2029</w:t>
            </w:r>
          </w:p>
        </w:tc>
      </w:tr>
    </w:tbl>
    <w:p w:rsidR="003047D8" w:rsidRDefault="003047D8">
      <w:pPr>
        <w:pStyle w:val="ConsPlusNormal"/>
        <w:spacing w:before="220"/>
        <w:jc w:val="right"/>
      </w:pPr>
      <w:r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1.4. В разделе 5 "Сроки и этапы реализации Программы" </w:t>
      </w:r>
      <w:hyperlink r:id="rId12">
        <w:r>
          <w:rPr>
            <w:color w:val="0000FF"/>
          </w:rPr>
          <w:t>слова</w:t>
        </w:r>
      </w:hyperlink>
      <w:r>
        <w:t xml:space="preserve"> "с 2019 по 2028 годы" заменить словами "с 2019 по 2029 годы".</w:t>
      </w:r>
    </w:p>
    <w:p w:rsidR="003047D8" w:rsidRDefault="003047D8">
      <w:pPr>
        <w:pStyle w:val="ConsPlusNormal"/>
        <w:spacing w:before="220"/>
        <w:ind w:firstLine="540"/>
        <w:jc w:val="both"/>
      </w:pPr>
      <w:r>
        <w:t xml:space="preserve">1.5. В паспорте подпрограммы 1 "Развитие муниципальной системы поддержки некоммерческих организаций и общественных объединений граждан" </w:t>
      </w:r>
      <w:hyperlink r:id="rId13">
        <w:r>
          <w:rPr>
            <w:color w:val="0000FF"/>
          </w:rPr>
          <w:t>строку</w:t>
        </w:r>
      </w:hyperlink>
      <w:r>
        <w:t xml:space="preserve"> "Сроки и этапы реализации подпрограммы" изложить в следующей редакции: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both"/>
      </w:pPr>
      <w:r>
        <w:t>"</w:t>
      </w:r>
    </w:p>
    <w:p w:rsidR="003047D8" w:rsidRDefault="003047D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4"/>
        <w:gridCol w:w="5556"/>
      </w:tblGrid>
      <w:tr w:rsidR="003047D8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Сроки и этапы реализации подпрограммы</w:t>
            </w: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Подпрограмма 1 реализуется в сроки с 2019 по 2029 годы.</w:t>
            </w:r>
          </w:p>
          <w:p w:rsidR="003047D8" w:rsidRDefault="003047D8">
            <w:pPr>
              <w:pStyle w:val="ConsPlusNormal"/>
            </w:pPr>
            <w:r>
              <w:t>Этапы реализации Подпрограммы 1 не выделяются</w:t>
            </w:r>
          </w:p>
        </w:tc>
      </w:tr>
    </w:tbl>
    <w:p w:rsidR="003047D8" w:rsidRDefault="003047D8">
      <w:pPr>
        <w:pStyle w:val="ConsPlusNormal"/>
        <w:spacing w:before="220"/>
        <w:jc w:val="right"/>
      </w:pPr>
      <w:r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1.6. В паспорте подпрограммы 1 "Развитие муниципальной системы поддержки некоммерческих организаций и общественных объединений граждан" </w:t>
      </w:r>
      <w:hyperlink r:id="rId14">
        <w:r>
          <w:rPr>
            <w:color w:val="0000FF"/>
          </w:rPr>
          <w:t>строку</w:t>
        </w:r>
      </w:hyperlink>
      <w:r>
        <w:t xml:space="preserve"> "Объемы и источники финансирования подпрограммы" изложить в следующей редакции: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both"/>
      </w:pPr>
      <w:r>
        <w:t>"</w:t>
      </w:r>
    </w:p>
    <w:p w:rsidR="003047D8" w:rsidRDefault="003047D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4"/>
        <w:gridCol w:w="5556"/>
      </w:tblGrid>
      <w:tr w:rsidR="003047D8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Объемы и источники финансирования подпрограммы</w:t>
            </w: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Общий объем финансирования Подпрограммы 1 - 11 529,88860 тыс. руб. за счет средств городского бюджета, в том числе по годам:</w:t>
            </w:r>
          </w:p>
          <w:p w:rsidR="003047D8" w:rsidRDefault="003047D8">
            <w:pPr>
              <w:pStyle w:val="ConsPlusNormal"/>
            </w:pPr>
            <w:r>
              <w:t>2019 год - 900,0 тыс. руб.;</w:t>
            </w:r>
          </w:p>
          <w:p w:rsidR="003047D8" w:rsidRDefault="003047D8">
            <w:pPr>
              <w:pStyle w:val="ConsPlusNormal"/>
            </w:pPr>
            <w:r>
              <w:t>2020 год - 600,0 тыс. руб.;</w:t>
            </w:r>
          </w:p>
          <w:p w:rsidR="003047D8" w:rsidRDefault="003047D8">
            <w:pPr>
              <w:pStyle w:val="ConsPlusNormal"/>
            </w:pPr>
            <w:r>
              <w:t>2021 год - 599,88860 тыс. руб.;</w:t>
            </w:r>
          </w:p>
          <w:p w:rsidR="003047D8" w:rsidRDefault="003047D8">
            <w:pPr>
              <w:pStyle w:val="ConsPlusNormal"/>
            </w:pPr>
            <w:r>
              <w:t>2022 год - 600,00000 тыс. руб.;</w:t>
            </w:r>
          </w:p>
          <w:p w:rsidR="003047D8" w:rsidRDefault="003047D8">
            <w:pPr>
              <w:pStyle w:val="ConsPlusNormal"/>
            </w:pPr>
            <w:r>
              <w:t>2023 год - 780,00000 тыс. руб.;</w:t>
            </w:r>
          </w:p>
          <w:p w:rsidR="003047D8" w:rsidRDefault="003047D8">
            <w:pPr>
              <w:pStyle w:val="ConsPlusNormal"/>
            </w:pPr>
            <w:r>
              <w:t>2024 год - 800,00000 тыс. руб.;</w:t>
            </w:r>
          </w:p>
          <w:p w:rsidR="003047D8" w:rsidRDefault="003047D8">
            <w:pPr>
              <w:pStyle w:val="ConsPlusNormal"/>
            </w:pPr>
            <w:r>
              <w:t>2025 год - 1 450,00000 тыс. руб.;</w:t>
            </w:r>
          </w:p>
          <w:p w:rsidR="003047D8" w:rsidRDefault="003047D8">
            <w:pPr>
              <w:pStyle w:val="ConsPlusNormal"/>
            </w:pPr>
            <w:r>
              <w:t>2026 год - 1 450,00000 тыс. руб.;</w:t>
            </w:r>
          </w:p>
          <w:p w:rsidR="003047D8" w:rsidRDefault="003047D8">
            <w:pPr>
              <w:pStyle w:val="ConsPlusNormal"/>
            </w:pPr>
            <w:r>
              <w:t>2027 год - 1 450,00000 тыс. руб.;</w:t>
            </w:r>
          </w:p>
          <w:p w:rsidR="003047D8" w:rsidRDefault="003047D8">
            <w:pPr>
              <w:pStyle w:val="ConsPlusNormal"/>
            </w:pPr>
            <w:r>
              <w:t>2028 год - 1 450,00000 тыс. руб.;</w:t>
            </w:r>
          </w:p>
          <w:p w:rsidR="003047D8" w:rsidRDefault="003047D8">
            <w:pPr>
              <w:pStyle w:val="ConsPlusNormal"/>
            </w:pPr>
            <w:r>
              <w:t>2029 год - 1 450,00000 тыс. руб.</w:t>
            </w:r>
          </w:p>
        </w:tc>
      </w:tr>
    </w:tbl>
    <w:p w:rsidR="003047D8" w:rsidRDefault="003047D8">
      <w:pPr>
        <w:pStyle w:val="ConsPlusNormal"/>
        <w:spacing w:before="220"/>
        <w:jc w:val="right"/>
      </w:pPr>
      <w:r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1.7. В паспорте подпрограммы 1 "Развитие муниципальной системы поддержки некоммерческих организаций и общественных объединений граждан" </w:t>
      </w:r>
      <w:hyperlink r:id="rId15">
        <w:r>
          <w:rPr>
            <w:color w:val="0000FF"/>
          </w:rPr>
          <w:t>строку</w:t>
        </w:r>
      </w:hyperlink>
      <w:r>
        <w:t xml:space="preserve"> "Ожидаемые результаты реализации подпрограммы" изложить в следующей редакции: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both"/>
      </w:pPr>
      <w:r>
        <w:t>"</w:t>
      </w:r>
    </w:p>
    <w:p w:rsidR="003047D8" w:rsidRDefault="003047D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4"/>
        <w:gridCol w:w="5556"/>
      </w:tblGrid>
      <w:tr w:rsidR="003047D8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Ожидаемые результаты реализации подпрограммы</w:t>
            </w: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Реализация Подпрограммы 1 позволит достичь следующих результатов:</w:t>
            </w:r>
          </w:p>
          <w:p w:rsidR="003047D8" w:rsidRDefault="003047D8">
            <w:pPr>
              <w:pStyle w:val="ConsPlusNormal"/>
            </w:pPr>
            <w:r>
              <w:t>1. Увеличить количество проведенных в муниципальном образовании общественных акций и мероприятий с участием социально ориентированных некоммерческих организаций и общественных объединений граждан до 50 единиц по состоянию на 31.12.2029.</w:t>
            </w:r>
          </w:p>
          <w:p w:rsidR="003047D8" w:rsidRDefault="003047D8">
            <w:pPr>
              <w:pStyle w:val="ConsPlusNormal"/>
            </w:pPr>
            <w:r>
              <w:t>2. Увеличить долю социально ориентированных некоммерческих организаций, положительно оценивающих взаимодействие с органами местного самоуправления, в общем количестве опрошенных социально ориентированных некоммерческих организаций до 70% по состоянию на 31.12.2029.</w:t>
            </w:r>
          </w:p>
          <w:p w:rsidR="003047D8" w:rsidRDefault="003047D8">
            <w:pPr>
              <w:pStyle w:val="ConsPlusNormal"/>
            </w:pPr>
            <w:r>
              <w:t>3. Увеличить количество граждан, участвовавших в мероприятиях, проводимых социально ориентированными некоммерческими организациями и общественными объединениями граждан в рамках реализации Подпрограммы 1, до 880 человек по состоянию на 31.12.2029</w:t>
            </w:r>
          </w:p>
        </w:tc>
      </w:tr>
    </w:tbl>
    <w:p w:rsidR="003047D8" w:rsidRDefault="003047D8">
      <w:pPr>
        <w:pStyle w:val="ConsPlusNormal"/>
        <w:spacing w:before="220"/>
        <w:jc w:val="right"/>
      </w:pPr>
      <w:r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1.8. В паспорте подпрограммы 2 "Совершенствование системы территориального общественного самоуправления" </w:t>
      </w:r>
      <w:hyperlink r:id="rId16">
        <w:r>
          <w:rPr>
            <w:color w:val="0000FF"/>
          </w:rPr>
          <w:t>строку</w:t>
        </w:r>
      </w:hyperlink>
      <w:r>
        <w:t xml:space="preserve"> "Сроки и этапы реализации подпрограммы" изложить в следующей редакции: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both"/>
      </w:pPr>
      <w:r>
        <w:t>"</w:t>
      </w:r>
    </w:p>
    <w:p w:rsidR="003047D8" w:rsidRDefault="003047D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4"/>
        <w:gridCol w:w="5556"/>
      </w:tblGrid>
      <w:tr w:rsidR="003047D8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lastRenderedPageBreak/>
              <w:t>Сроки и этапы реализации подпрограммы</w:t>
            </w: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  <w:jc w:val="both"/>
            </w:pPr>
            <w:r>
              <w:t>Подпрограмма 2 реализуется в сроки с 2019 по 2029 годы.</w:t>
            </w:r>
          </w:p>
          <w:p w:rsidR="003047D8" w:rsidRDefault="003047D8">
            <w:pPr>
              <w:pStyle w:val="ConsPlusNormal"/>
              <w:jc w:val="both"/>
            </w:pPr>
            <w:r>
              <w:t>Этапы реализации Подпрограммы 2 не выделяются</w:t>
            </w:r>
          </w:p>
        </w:tc>
      </w:tr>
    </w:tbl>
    <w:p w:rsidR="003047D8" w:rsidRDefault="003047D8">
      <w:pPr>
        <w:pStyle w:val="ConsPlusNormal"/>
        <w:spacing w:before="220"/>
        <w:jc w:val="right"/>
      </w:pPr>
      <w:r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1.9. В паспорте подпрограммы 2 "Совершенствование системы территориального общественного самоуправления" </w:t>
      </w:r>
      <w:hyperlink r:id="rId17">
        <w:r>
          <w:rPr>
            <w:color w:val="0000FF"/>
          </w:rPr>
          <w:t>строку</w:t>
        </w:r>
      </w:hyperlink>
      <w:r>
        <w:t xml:space="preserve"> "Объемы и источники финансирования подпрограммы" изложить в следующей редакции: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both"/>
      </w:pPr>
      <w:r>
        <w:t>"</w:t>
      </w:r>
    </w:p>
    <w:p w:rsidR="003047D8" w:rsidRDefault="003047D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4"/>
        <w:gridCol w:w="5556"/>
      </w:tblGrid>
      <w:tr w:rsidR="003047D8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Объемы и источники финансирования подпрограммы</w:t>
            </w: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Общий объем финансирования Подпрограммы 2 - 25 347,30000 тыс. руб. за счет средств городского бюджета, в том числе по годам:</w:t>
            </w:r>
          </w:p>
          <w:p w:rsidR="003047D8" w:rsidRDefault="003047D8">
            <w:pPr>
              <w:pStyle w:val="ConsPlusNormal"/>
            </w:pPr>
            <w:r>
              <w:t>2019 год - 1 181,8 тыс. руб.;</w:t>
            </w:r>
          </w:p>
          <w:p w:rsidR="003047D8" w:rsidRDefault="003047D8">
            <w:pPr>
              <w:pStyle w:val="ConsPlusNormal"/>
            </w:pPr>
            <w:r>
              <w:t>2020 год - 1 335,0 тыс. руб.;</w:t>
            </w:r>
          </w:p>
          <w:p w:rsidR="003047D8" w:rsidRDefault="003047D8">
            <w:pPr>
              <w:pStyle w:val="ConsPlusNormal"/>
            </w:pPr>
            <w:r>
              <w:t>2021 год - 1 262,50000 тыс. руб.;</w:t>
            </w:r>
          </w:p>
          <w:p w:rsidR="003047D8" w:rsidRDefault="003047D8">
            <w:pPr>
              <w:pStyle w:val="ConsPlusNormal"/>
            </w:pPr>
            <w:r>
              <w:t>2022 год - 1 282,00000 тыс. руб.;</w:t>
            </w:r>
          </w:p>
          <w:p w:rsidR="003047D8" w:rsidRDefault="003047D8">
            <w:pPr>
              <w:pStyle w:val="ConsPlusNormal"/>
            </w:pPr>
            <w:r>
              <w:t>2023 год - 1 705,00000 тыс. руб.;</w:t>
            </w:r>
          </w:p>
          <w:p w:rsidR="003047D8" w:rsidRDefault="003047D8">
            <w:pPr>
              <w:pStyle w:val="ConsPlusNormal"/>
            </w:pPr>
            <w:r>
              <w:t>2024 год - 2 345,00000 тыс. руб.;</w:t>
            </w:r>
          </w:p>
          <w:p w:rsidR="003047D8" w:rsidRDefault="003047D8">
            <w:pPr>
              <w:pStyle w:val="ConsPlusNormal"/>
            </w:pPr>
            <w:r>
              <w:t>2025 год - 2836,00000 тыс. руб.;</w:t>
            </w:r>
          </w:p>
          <w:p w:rsidR="003047D8" w:rsidRDefault="003047D8">
            <w:pPr>
              <w:pStyle w:val="ConsPlusNormal"/>
            </w:pPr>
            <w:r>
              <w:t>2026 год - 3 350,00000 тыс. руб.;</w:t>
            </w:r>
          </w:p>
          <w:p w:rsidR="003047D8" w:rsidRDefault="003047D8">
            <w:pPr>
              <w:pStyle w:val="ConsPlusNormal"/>
            </w:pPr>
            <w:r>
              <w:t>2027 год - 3 350,00000 тыс. руб.;</w:t>
            </w:r>
          </w:p>
          <w:p w:rsidR="003047D8" w:rsidRDefault="003047D8">
            <w:pPr>
              <w:pStyle w:val="ConsPlusNormal"/>
            </w:pPr>
            <w:r>
              <w:t>2028 год - 3 350,00000 тыс. руб.;</w:t>
            </w:r>
          </w:p>
          <w:p w:rsidR="003047D8" w:rsidRDefault="003047D8">
            <w:pPr>
              <w:pStyle w:val="ConsPlusNormal"/>
            </w:pPr>
            <w:r>
              <w:t>2029 год - 3 350,00000 тыс. руб.</w:t>
            </w:r>
          </w:p>
        </w:tc>
      </w:tr>
    </w:tbl>
    <w:p w:rsidR="003047D8" w:rsidRDefault="003047D8">
      <w:pPr>
        <w:pStyle w:val="ConsPlusNormal"/>
        <w:spacing w:before="220"/>
        <w:jc w:val="right"/>
      </w:pPr>
      <w:r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1.10. В паспорте подпрограммы 2 "Совершенствование системы территориального общественного самоуправления" </w:t>
      </w:r>
      <w:hyperlink r:id="rId18">
        <w:r>
          <w:rPr>
            <w:color w:val="0000FF"/>
          </w:rPr>
          <w:t>строку</w:t>
        </w:r>
      </w:hyperlink>
      <w:r>
        <w:t xml:space="preserve"> "Ожидаемые результаты реализации муниципальной программы" изложить в следующей редакции: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both"/>
      </w:pPr>
      <w:r>
        <w:t>"</w:t>
      </w:r>
    </w:p>
    <w:p w:rsidR="003047D8" w:rsidRDefault="003047D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4"/>
        <w:gridCol w:w="5556"/>
      </w:tblGrid>
      <w:tr w:rsidR="003047D8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Ожидаемые результаты реализации подпрограммы</w:t>
            </w: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3047D8" w:rsidRDefault="003047D8">
            <w:pPr>
              <w:pStyle w:val="ConsPlusNormal"/>
            </w:pPr>
            <w:r>
              <w:t>Реализация Подпрограммы 2 позволит достичь следующих результатов:</w:t>
            </w:r>
          </w:p>
          <w:p w:rsidR="003047D8" w:rsidRDefault="003047D8">
            <w:pPr>
              <w:pStyle w:val="ConsPlusNormal"/>
            </w:pPr>
            <w:r>
              <w:t>1. Увеличить количество территориальных общественных самоуправлений, зарегистрированных на территории муниципального образования, до 12 единиц по состоянию на 31.12.2029.</w:t>
            </w:r>
          </w:p>
          <w:p w:rsidR="003047D8" w:rsidRDefault="003047D8">
            <w:pPr>
              <w:pStyle w:val="ConsPlusNormal"/>
            </w:pPr>
            <w:r>
              <w:t>2. Увеличить долю населения, проживающего на территории муниципального образования, на которой осуществляется территориальное общественное самоуправление, до 7% по состоянию на 31.12.2029.</w:t>
            </w:r>
          </w:p>
          <w:p w:rsidR="003047D8" w:rsidRDefault="003047D8">
            <w:pPr>
              <w:pStyle w:val="ConsPlusNormal"/>
            </w:pPr>
            <w:r>
              <w:t>3. Увеличить количество территориальных общественных самоуправлений, получивших финансовую поддержку из городского бюджета, до 6 единиц по состоянию на 31.12.2029</w:t>
            </w:r>
          </w:p>
        </w:tc>
      </w:tr>
    </w:tbl>
    <w:p w:rsidR="003047D8" w:rsidRDefault="003047D8">
      <w:pPr>
        <w:pStyle w:val="ConsPlusNormal"/>
        <w:spacing w:before="220"/>
        <w:jc w:val="right"/>
      </w:pPr>
      <w:r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1.11. </w:t>
      </w:r>
      <w:hyperlink r:id="rId19">
        <w:r>
          <w:rPr>
            <w:color w:val="0000FF"/>
          </w:rPr>
          <w:t>Приложение 1</w:t>
        </w:r>
      </w:hyperlink>
      <w:r>
        <w:t xml:space="preserve"> к муниципальной программе изложить в следующей редакции:</w:t>
      </w:r>
    </w:p>
    <w:p w:rsidR="003047D8" w:rsidRDefault="003047D8">
      <w:pPr>
        <w:pStyle w:val="ConsPlusNormal"/>
        <w:spacing w:before="220"/>
        <w:jc w:val="right"/>
      </w:pPr>
      <w:r>
        <w:lastRenderedPageBreak/>
        <w:t>"Приложение 1</w:t>
      </w:r>
    </w:p>
    <w:p w:rsidR="003047D8" w:rsidRDefault="003047D8">
      <w:pPr>
        <w:pStyle w:val="ConsPlusNormal"/>
        <w:jc w:val="right"/>
      </w:pPr>
      <w:r>
        <w:t>к муниципальной программе</w:t>
      </w:r>
    </w:p>
    <w:p w:rsidR="003047D8" w:rsidRDefault="003047D8">
      <w:pPr>
        <w:pStyle w:val="ConsPlusNormal"/>
        <w:jc w:val="right"/>
      </w:pPr>
      <w:r>
        <w:t>муниципального образования</w:t>
      </w:r>
    </w:p>
    <w:p w:rsidR="003047D8" w:rsidRDefault="003047D8">
      <w:pPr>
        <w:pStyle w:val="ConsPlusNormal"/>
        <w:jc w:val="right"/>
      </w:pPr>
      <w:r>
        <w:t>"Городской округ "Город Нарьян-Мар"</w:t>
      </w:r>
    </w:p>
    <w:p w:rsidR="003047D8" w:rsidRDefault="003047D8">
      <w:pPr>
        <w:pStyle w:val="ConsPlusNormal"/>
        <w:jc w:val="right"/>
      </w:pPr>
      <w:r>
        <w:t>"Развитие институтов гражданского</w:t>
      </w:r>
    </w:p>
    <w:p w:rsidR="003047D8" w:rsidRDefault="003047D8">
      <w:pPr>
        <w:pStyle w:val="ConsPlusNormal"/>
        <w:jc w:val="right"/>
      </w:pPr>
      <w:r>
        <w:t>общества в муниципальном образовании</w:t>
      </w:r>
    </w:p>
    <w:p w:rsidR="003047D8" w:rsidRDefault="003047D8">
      <w:pPr>
        <w:pStyle w:val="ConsPlusNormal"/>
        <w:jc w:val="right"/>
      </w:pPr>
      <w:r>
        <w:t>"Городской округ "Город Нарьян-Мар"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center"/>
      </w:pPr>
      <w:r>
        <w:t>Расчет</w:t>
      </w:r>
    </w:p>
    <w:p w:rsidR="003047D8" w:rsidRDefault="003047D8">
      <w:pPr>
        <w:pStyle w:val="ConsPlusNormal"/>
        <w:jc w:val="center"/>
      </w:pPr>
      <w:r>
        <w:t>значений целевых показателей муниципальной программы</w:t>
      </w:r>
    </w:p>
    <w:p w:rsidR="003047D8" w:rsidRDefault="003047D8">
      <w:pPr>
        <w:pStyle w:val="ConsPlusNormal"/>
        <w:jc w:val="center"/>
      </w:pPr>
      <w:r>
        <w:t>муниципального образования "Городской округ "Город</w:t>
      </w:r>
    </w:p>
    <w:p w:rsidR="003047D8" w:rsidRDefault="003047D8">
      <w:pPr>
        <w:pStyle w:val="ConsPlusNormal"/>
        <w:jc w:val="center"/>
      </w:pPr>
      <w:r>
        <w:t>Нарьян-Мар" "Развитие институтов гражданского общества</w:t>
      </w:r>
    </w:p>
    <w:p w:rsidR="003047D8" w:rsidRDefault="003047D8">
      <w:pPr>
        <w:pStyle w:val="ConsPlusNormal"/>
        <w:jc w:val="center"/>
      </w:pPr>
      <w:r>
        <w:t>в муниципальном образовании "Городской округ "Город</w:t>
      </w:r>
    </w:p>
    <w:p w:rsidR="003047D8" w:rsidRDefault="003047D8">
      <w:pPr>
        <w:pStyle w:val="ConsPlusNormal"/>
        <w:jc w:val="center"/>
      </w:pPr>
      <w:r>
        <w:t>Нарьян-Мар" на 2019 - 2029 годы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sectPr w:rsidR="003047D8" w:rsidSect="00CD73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984"/>
        <w:gridCol w:w="737"/>
        <w:gridCol w:w="680"/>
        <w:gridCol w:w="680"/>
        <w:gridCol w:w="624"/>
        <w:gridCol w:w="624"/>
        <w:gridCol w:w="624"/>
        <w:gridCol w:w="624"/>
        <w:gridCol w:w="624"/>
        <w:gridCol w:w="624"/>
        <w:gridCol w:w="680"/>
        <w:gridCol w:w="624"/>
        <w:gridCol w:w="680"/>
      </w:tblGrid>
      <w:tr w:rsidR="003047D8">
        <w:tc>
          <w:tcPr>
            <w:tcW w:w="510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984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88" w:type="dxa"/>
            <w:gridSpan w:val="11"/>
          </w:tcPr>
          <w:p w:rsidR="003047D8" w:rsidRDefault="003047D8">
            <w:pPr>
              <w:pStyle w:val="ConsPlusNormal"/>
              <w:jc w:val="center"/>
            </w:pPr>
            <w:r>
              <w:t>Значения целевых показателей</w:t>
            </w:r>
          </w:p>
        </w:tc>
      </w:tr>
      <w:tr w:rsidR="003047D8">
        <w:tc>
          <w:tcPr>
            <w:tcW w:w="510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1984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737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2028 год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2029 год</w:t>
            </w:r>
          </w:p>
        </w:tc>
      </w:tr>
      <w:tr w:rsidR="003047D8">
        <w:tc>
          <w:tcPr>
            <w:tcW w:w="51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1984" w:type="dxa"/>
          </w:tcPr>
          <w:p w:rsidR="003047D8" w:rsidRDefault="003047D8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37" w:type="dxa"/>
          </w:tcPr>
          <w:p w:rsidR="003047D8" w:rsidRDefault="003047D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11</w:t>
            </w:r>
          </w:p>
        </w:tc>
      </w:tr>
      <w:tr w:rsidR="003047D8">
        <w:tc>
          <w:tcPr>
            <w:tcW w:w="10319" w:type="dxa"/>
            <w:gridSpan w:val="14"/>
          </w:tcPr>
          <w:p w:rsidR="003047D8" w:rsidRDefault="003047D8">
            <w:pPr>
              <w:pStyle w:val="ConsPlusNormal"/>
              <w:jc w:val="center"/>
            </w:pPr>
            <w:r>
              <w:t>Муниципальная программа "Развитие институтов гражданского общества в муниципальном образовании "Городской округ "Город Нарьян-Мар"</w:t>
            </w:r>
          </w:p>
        </w:tc>
      </w:tr>
      <w:tr w:rsidR="003047D8">
        <w:tc>
          <w:tcPr>
            <w:tcW w:w="510" w:type="dxa"/>
          </w:tcPr>
          <w:p w:rsidR="003047D8" w:rsidRDefault="00304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3047D8" w:rsidRDefault="003047D8">
            <w:pPr>
              <w:pStyle w:val="ConsPlusNormal"/>
            </w:pPr>
            <w:r>
              <w:t>Индекс повседневной гражданской активности в муниципальном образовании</w:t>
            </w:r>
          </w:p>
        </w:tc>
        <w:tc>
          <w:tcPr>
            <w:tcW w:w="737" w:type="dxa"/>
          </w:tcPr>
          <w:p w:rsidR="003047D8" w:rsidRDefault="003047D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0,07</w:t>
            </w:r>
          </w:p>
        </w:tc>
      </w:tr>
      <w:tr w:rsidR="003047D8">
        <w:tc>
          <w:tcPr>
            <w:tcW w:w="510" w:type="dxa"/>
          </w:tcPr>
          <w:p w:rsidR="003047D8" w:rsidRDefault="00304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047D8" w:rsidRDefault="003047D8">
            <w:pPr>
              <w:pStyle w:val="ConsPlusNormal"/>
            </w:pPr>
            <w:r>
              <w:t>Количество социально ориентированных некоммерческих организаций, общественных объединений граждан и территориальных общественных самоуправлений, получивших поддержку в рамках реализации Программы</w:t>
            </w:r>
          </w:p>
        </w:tc>
        <w:tc>
          <w:tcPr>
            <w:tcW w:w="737" w:type="dxa"/>
          </w:tcPr>
          <w:p w:rsidR="003047D8" w:rsidRDefault="003047D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15</w:t>
            </w:r>
          </w:p>
        </w:tc>
      </w:tr>
      <w:tr w:rsidR="003047D8">
        <w:tc>
          <w:tcPr>
            <w:tcW w:w="10319" w:type="dxa"/>
            <w:gridSpan w:val="14"/>
          </w:tcPr>
          <w:p w:rsidR="003047D8" w:rsidRDefault="003047D8">
            <w:pPr>
              <w:pStyle w:val="ConsPlusNormal"/>
            </w:pPr>
            <w:r>
              <w:t>Подпрограмма 1 "Развитие муниципальной системы поддержки некоммерческих организаций и общественных объединений граждан"</w:t>
            </w:r>
          </w:p>
        </w:tc>
      </w:tr>
      <w:tr w:rsidR="003047D8">
        <w:tc>
          <w:tcPr>
            <w:tcW w:w="510" w:type="dxa"/>
          </w:tcPr>
          <w:p w:rsidR="003047D8" w:rsidRDefault="003047D8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984" w:type="dxa"/>
          </w:tcPr>
          <w:p w:rsidR="003047D8" w:rsidRDefault="003047D8">
            <w:pPr>
              <w:pStyle w:val="ConsPlusNormal"/>
            </w:pPr>
            <w:r>
              <w:t>Количество проведенных в муниципальном образовании общественных акций и мероприятий с участием социально ориентированных некоммерческих организаций и общественных объединений граждан</w:t>
            </w:r>
          </w:p>
        </w:tc>
        <w:tc>
          <w:tcPr>
            <w:tcW w:w="737" w:type="dxa"/>
          </w:tcPr>
          <w:p w:rsidR="003047D8" w:rsidRDefault="003047D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50</w:t>
            </w:r>
          </w:p>
        </w:tc>
      </w:tr>
      <w:tr w:rsidR="003047D8">
        <w:tc>
          <w:tcPr>
            <w:tcW w:w="510" w:type="dxa"/>
          </w:tcPr>
          <w:p w:rsidR="003047D8" w:rsidRDefault="00304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047D8" w:rsidRDefault="003047D8">
            <w:pPr>
              <w:pStyle w:val="ConsPlusNormal"/>
            </w:pPr>
            <w:r>
              <w:t>Доля социально ориентированных некоммерческих организаций, положительно оценивающих взаимодействие с органами местного самоуправления, в общем количестве опрошенных социально ориентированных некоммерческих организаций</w:t>
            </w:r>
          </w:p>
        </w:tc>
        <w:tc>
          <w:tcPr>
            <w:tcW w:w="737" w:type="dxa"/>
          </w:tcPr>
          <w:p w:rsidR="003047D8" w:rsidRDefault="003047D8">
            <w:pPr>
              <w:pStyle w:val="ConsPlusNormal"/>
              <w:jc w:val="center"/>
            </w:pPr>
            <w:r>
              <w:t>про цент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70</w:t>
            </w:r>
          </w:p>
        </w:tc>
      </w:tr>
      <w:tr w:rsidR="003047D8">
        <w:tc>
          <w:tcPr>
            <w:tcW w:w="510" w:type="dxa"/>
          </w:tcPr>
          <w:p w:rsidR="003047D8" w:rsidRDefault="00304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3047D8" w:rsidRDefault="003047D8">
            <w:pPr>
              <w:pStyle w:val="ConsPlusNormal"/>
            </w:pPr>
            <w:r>
              <w:t xml:space="preserve">Количество граждан, </w:t>
            </w:r>
            <w:r>
              <w:lastRenderedPageBreak/>
              <w:t>участвовавших в мероприятиях, проводимых социально ориентированными некоммерческими организациями и общественными объединениями граждан в рамках реализации Подпрограммы 1</w:t>
            </w:r>
          </w:p>
        </w:tc>
        <w:tc>
          <w:tcPr>
            <w:tcW w:w="737" w:type="dxa"/>
          </w:tcPr>
          <w:p w:rsidR="003047D8" w:rsidRDefault="003047D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715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855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860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865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875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880</w:t>
            </w:r>
          </w:p>
        </w:tc>
      </w:tr>
      <w:tr w:rsidR="003047D8">
        <w:tc>
          <w:tcPr>
            <w:tcW w:w="10319" w:type="dxa"/>
            <w:gridSpan w:val="14"/>
          </w:tcPr>
          <w:p w:rsidR="003047D8" w:rsidRDefault="003047D8">
            <w:pPr>
              <w:pStyle w:val="ConsPlusNormal"/>
              <w:jc w:val="center"/>
            </w:pPr>
            <w:r>
              <w:t>Подпрограмма 2 "Совершенствование системы территориального общественного самоуправления"</w:t>
            </w:r>
          </w:p>
        </w:tc>
      </w:tr>
      <w:tr w:rsidR="003047D8">
        <w:tc>
          <w:tcPr>
            <w:tcW w:w="510" w:type="dxa"/>
          </w:tcPr>
          <w:p w:rsidR="003047D8" w:rsidRDefault="00304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3047D8" w:rsidRDefault="003047D8">
            <w:pPr>
              <w:pStyle w:val="ConsPlusNormal"/>
            </w:pPr>
            <w:r>
              <w:t>Количество территориальных общественных самоуправлений, зарегистрированных на территории муниципального образования</w:t>
            </w:r>
          </w:p>
        </w:tc>
        <w:tc>
          <w:tcPr>
            <w:tcW w:w="737" w:type="dxa"/>
          </w:tcPr>
          <w:p w:rsidR="003047D8" w:rsidRDefault="003047D8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12</w:t>
            </w:r>
          </w:p>
        </w:tc>
      </w:tr>
      <w:tr w:rsidR="003047D8">
        <w:tc>
          <w:tcPr>
            <w:tcW w:w="510" w:type="dxa"/>
          </w:tcPr>
          <w:p w:rsidR="003047D8" w:rsidRDefault="00304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047D8" w:rsidRDefault="003047D8">
            <w:pPr>
              <w:pStyle w:val="ConsPlusNormal"/>
            </w:pPr>
            <w:r>
              <w:t xml:space="preserve">Доля населения, проживающего на территории муниципального образования, на которой осуществляется территориальное общественное </w:t>
            </w:r>
            <w:r>
              <w:lastRenderedPageBreak/>
              <w:t>самоуправление</w:t>
            </w:r>
          </w:p>
        </w:tc>
        <w:tc>
          <w:tcPr>
            <w:tcW w:w="737" w:type="dxa"/>
          </w:tcPr>
          <w:p w:rsidR="003047D8" w:rsidRDefault="003047D8">
            <w:pPr>
              <w:pStyle w:val="ConsPlusNormal"/>
              <w:jc w:val="center"/>
            </w:pPr>
            <w:r>
              <w:lastRenderedPageBreak/>
              <w:t>про цент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</w:tr>
      <w:tr w:rsidR="003047D8">
        <w:tc>
          <w:tcPr>
            <w:tcW w:w="510" w:type="dxa"/>
          </w:tcPr>
          <w:p w:rsidR="003047D8" w:rsidRDefault="00304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3047D8" w:rsidRDefault="003047D8">
            <w:pPr>
              <w:pStyle w:val="ConsPlusNormal"/>
            </w:pPr>
            <w:r>
              <w:t>Количество территориальных общественных самоуправлений, получивших финансовую поддержку из городского бюджета</w:t>
            </w:r>
          </w:p>
        </w:tc>
        <w:tc>
          <w:tcPr>
            <w:tcW w:w="737" w:type="dxa"/>
          </w:tcPr>
          <w:p w:rsidR="003047D8" w:rsidRDefault="003047D8">
            <w:pPr>
              <w:pStyle w:val="ConsPlusNormal"/>
              <w:jc w:val="center"/>
            </w:pPr>
            <w:r>
              <w:t>раз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</w:tr>
    </w:tbl>
    <w:p w:rsidR="003047D8" w:rsidRDefault="003047D8">
      <w:pPr>
        <w:pStyle w:val="ConsPlusNormal"/>
        <w:jc w:val="right"/>
      </w:pPr>
      <w:r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1.12. </w:t>
      </w:r>
      <w:hyperlink r:id="rId20">
        <w:r>
          <w:rPr>
            <w:color w:val="0000FF"/>
          </w:rPr>
          <w:t>Приложение 2</w:t>
        </w:r>
      </w:hyperlink>
      <w:r>
        <w:t xml:space="preserve"> к муниципальной программе изложить в следующей редакции:</w:t>
      </w:r>
    </w:p>
    <w:p w:rsidR="003047D8" w:rsidRDefault="003047D8">
      <w:pPr>
        <w:pStyle w:val="ConsPlusNormal"/>
        <w:spacing w:before="220"/>
        <w:jc w:val="right"/>
      </w:pPr>
      <w:r>
        <w:t>"Приложение 2</w:t>
      </w:r>
    </w:p>
    <w:p w:rsidR="003047D8" w:rsidRDefault="003047D8">
      <w:pPr>
        <w:pStyle w:val="ConsPlusNormal"/>
        <w:jc w:val="right"/>
      </w:pPr>
      <w:r>
        <w:t>к муниципальной программе</w:t>
      </w:r>
    </w:p>
    <w:p w:rsidR="003047D8" w:rsidRDefault="003047D8">
      <w:pPr>
        <w:pStyle w:val="ConsPlusNormal"/>
        <w:jc w:val="right"/>
      </w:pPr>
      <w:r>
        <w:t>муниципального образования</w:t>
      </w:r>
    </w:p>
    <w:p w:rsidR="003047D8" w:rsidRDefault="003047D8">
      <w:pPr>
        <w:pStyle w:val="ConsPlusNormal"/>
        <w:jc w:val="right"/>
      </w:pPr>
      <w:r>
        <w:t>"Городской округ "Город Нарьян-Мар"</w:t>
      </w:r>
    </w:p>
    <w:p w:rsidR="003047D8" w:rsidRDefault="003047D8">
      <w:pPr>
        <w:pStyle w:val="ConsPlusNormal"/>
        <w:jc w:val="right"/>
      </w:pPr>
      <w:r>
        <w:t>"Развитие институтов гражданского</w:t>
      </w:r>
    </w:p>
    <w:p w:rsidR="003047D8" w:rsidRDefault="003047D8">
      <w:pPr>
        <w:pStyle w:val="ConsPlusNormal"/>
        <w:jc w:val="right"/>
      </w:pPr>
      <w:r>
        <w:t>общества в муниципальном образовании</w:t>
      </w:r>
    </w:p>
    <w:p w:rsidR="003047D8" w:rsidRDefault="003047D8">
      <w:pPr>
        <w:pStyle w:val="ConsPlusNormal"/>
        <w:jc w:val="right"/>
      </w:pPr>
      <w:r>
        <w:t>"Городской округ "Город Нарьян-Мар"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center"/>
      </w:pPr>
      <w:r>
        <w:t>Ресурсное обеспечение</w:t>
      </w:r>
    </w:p>
    <w:p w:rsidR="003047D8" w:rsidRDefault="003047D8">
      <w:pPr>
        <w:pStyle w:val="ConsPlusNormal"/>
        <w:jc w:val="center"/>
      </w:pPr>
      <w:r>
        <w:t>реализации муниципальной программы муниципального</w:t>
      </w:r>
    </w:p>
    <w:p w:rsidR="003047D8" w:rsidRDefault="003047D8">
      <w:pPr>
        <w:pStyle w:val="ConsPlusNormal"/>
        <w:jc w:val="center"/>
      </w:pPr>
      <w:r>
        <w:t>образования "Городской округ "Город Нарьян-Мар" "Развитие</w:t>
      </w:r>
    </w:p>
    <w:p w:rsidR="003047D8" w:rsidRDefault="003047D8">
      <w:pPr>
        <w:pStyle w:val="ConsPlusNormal"/>
        <w:jc w:val="center"/>
      </w:pPr>
      <w:r>
        <w:t>институтов гражданского общества в муниципальном</w:t>
      </w:r>
    </w:p>
    <w:p w:rsidR="003047D8" w:rsidRDefault="003047D8">
      <w:pPr>
        <w:pStyle w:val="ConsPlusNormal"/>
        <w:jc w:val="center"/>
      </w:pPr>
      <w:r>
        <w:t>образовании "Городской округ "Город Нарьян-Мар"</w:t>
      </w:r>
    </w:p>
    <w:p w:rsidR="003047D8" w:rsidRDefault="003047D8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63"/>
        <w:gridCol w:w="1670"/>
        <w:gridCol w:w="1309"/>
        <w:gridCol w:w="611"/>
        <w:gridCol w:w="719"/>
        <w:gridCol w:w="1044"/>
        <w:gridCol w:w="1044"/>
        <w:gridCol w:w="1153"/>
        <w:gridCol w:w="1201"/>
        <w:gridCol w:w="1044"/>
        <w:gridCol w:w="1044"/>
        <w:gridCol w:w="1044"/>
        <w:gridCol w:w="1044"/>
        <w:gridCol w:w="1044"/>
      </w:tblGrid>
      <w:tr w:rsidR="003047D8">
        <w:tc>
          <w:tcPr>
            <w:tcW w:w="2041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 xml:space="preserve">Наименование муниципальной </w:t>
            </w:r>
            <w:r>
              <w:lastRenderedPageBreak/>
              <w:t>программы (подпрограммы)</w:t>
            </w:r>
          </w:p>
        </w:tc>
        <w:tc>
          <w:tcPr>
            <w:tcW w:w="1304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lastRenderedPageBreak/>
              <w:t>Источник финансировани</w:t>
            </w:r>
            <w:r>
              <w:lastRenderedPageBreak/>
              <w:t>я</w:t>
            </w:r>
          </w:p>
        </w:tc>
        <w:tc>
          <w:tcPr>
            <w:tcW w:w="15593" w:type="dxa"/>
            <w:gridSpan w:val="12"/>
          </w:tcPr>
          <w:p w:rsidR="003047D8" w:rsidRDefault="003047D8">
            <w:pPr>
              <w:pStyle w:val="ConsPlusNormal"/>
              <w:jc w:val="center"/>
            </w:pPr>
            <w:r>
              <w:lastRenderedPageBreak/>
              <w:t>Объем финансирования (тыс. руб.)</w:t>
            </w:r>
          </w:p>
        </w:tc>
      </w:tr>
      <w:tr w:rsidR="003047D8"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19" w:type="dxa"/>
            <w:gridSpan w:val="11"/>
          </w:tcPr>
          <w:p w:rsidR="003047D8" w:rsidRDefault="003047D8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3047D8"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851" w:type="dxa"/>
          </w:tcPr>
          <w:p w:rsidR="003047D8" w:rsidRDefault="003047D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3047D8" w:rsidRDefault="003047D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047D8" w:rsidRDefault="003047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2028 год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2029 год</w:t>
            </w:r>
          </w:p>
        </w:tc>
      </w:tr>
      <w:tr w:rsidR="003047D8">
        <w:tc>
          <w:tcPr>
            <w:tcW w:w="2041" w:type="dxa"/>
          </w:tcPr>
          <w:p w:rsidR="003047D8" w:rsidRDefault="003047D8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474" w:type="dxa"/>
          </w:tcPr>
          <w:p w:rsidR="003047D8" w:rsidRDefault="00304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3047D8" w:rsidRDefault="00304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3047D8" w:rsidRDefault="00304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047D8" w:rsidRDefault="003047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11</w:t>
            </w:r>
          </w:p>
        </w:tc>
      </w:tr>
      <w:tr w:rsidR="003047D8">
        <w:tc>
          <w:tcPr>
            <w:tcW w:w="2041" w:type="dxa"/>
          </w:tcPr>
          <w:p w:rsidR="003047D8" w:rsidRDefault="003047D8">
            <w:pPr>
              <w:pStyle w:val="ConsPlusNormal"/>
            </w:pPr>
            <w:r>
              <w:t>Муниципальная программа "Развитие институтов гражданского общества в муниципальном образовании "Городской округ "Город Нарьян-Мар"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</w:pPr>
            <w:r>
              <w:t>Всего городской бюджет, в том числе:</w:t>
            </w:r>
          </w:p>
        </w:tc>
        <w:tc>
          <w:tcPr>
            <w:tcW w:w="1474" w:type="dxa"/>
          </w:tcPr>
          <w:p w:rsidR="003047D8" w:rsidRDefault="003047D8">
            <w:pPr>
              <w:pStyle w:val="ConsPlusNormal"/>
              <w:jc w:val="center"/>
            </w:pPr>
            <w:r>
              <w:t>36 877,18860</w:t>
            </w:r>
          </w:p>
        </w:tc>
        <w:tc>
          <w:tcPr>
            <w:tcW w:w="851" w:type="dxa"/>
          </w:tcPr>
          <w:p w:rsidR="003047D8" w:rsidRDefault="003047D8">
            <w:pPr>
              <w:pStyle w:val="ConsPlusNormal"/>
              <w:jc w:val="center"/>
            </w:pPr>
            <w:r>
              <w:t>2 081,8</w:t>
            </w:r>
          </w:p>
        </w:tc>
        <w:tc>
          <w:tcPr>
            <w:tcW w:w="850" w:type="dxa"/>
          </w:tcPr>
          <w:p w:rsidR="003047D8" w:rsidRDefault="003047D8">
            <w:pPr>
              <w:pStyle w:val="ConsPlusNormal"/>
              <w:jc w:val="center"/>
            </w:pPr>
            <w:r>
              <w:t>1935,0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1 862,38860</w:t>
            </w:r>
          </w:p>
        </w:tc>
        <w:tc>
          <w:tcPr>
            <w:tcW w:w="1474" w:type="dxa"/>
          </w:tcPr>
          <w:p w:rsidR="003047D8" w:rsidRDefault="003047D8">
            <w:pPr>
              <w:pStyle w:val="ConsPlusNormal"/>
              <w:jc w:val="center"/>
            </w:pPr>
            <w:r>
              <w:t>1 882,00000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2 485,00000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3 145,00000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4 286,00000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4 800,00000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4 800,00000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4 800,00000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4 800,00000</w:t>
            </w:r>
          </w:p>
        </w:tc>
      </w:tr>
      <w:tr w:rsidR="003047D8">
        <w:tc>
          <w:tcPr>
            <w:tcW w:w="2041" w:type="dxa"/>
          </w:tcPr>
          <w:p w:rsidR="003047D8" w:rsidRDefault="003047D8">
            <w:pPr>
              <w:pStyle w:val="ConsPlusNormal"/>
            </w:pPr>
            <w:r>
              <w:t>Подпрограмма 1 "Развитие муниципальной системы поддержки некоммерческих организаций и общественных объединений граждан"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</w:pPr>
            <w:r>
              <w:t>Итого городской бюджет</w:t>
            </w:r>
          </w:p>
        </w:tc>
        <w:tc>
          <w:tcPr>
            <w:tcW w:w="1474" w:type="dxa"/>
          </w:tcPr>
          <w:p w:rsidR="003047D8" w:rsidRDefault="003047D8">
            <w:pPr>
              <w:pStyle w:val="ConsPlusNormal"/>
              <w:jc w:val="center"/>
            </w:pPr>
            <w:r>
              <w:t>11 529,88860</w:t>
            </w:r>
          </w:p>
        </w:tc>
        <w:tc>
          <w:tcPr>
            <w:tcW w:w="851" w:type="dxa"/>
          </w:tcPr>
          <w:p w:rsidR="003047D8" w:rsidRDefault="003047D8">
            <w:pPr>
              <w:pStyle w:val="ConsPlusNormal"/>
              <w:jc w:val="center"/>
            </w:pPr>
            <w:r>
              <w:t>900,0</w:t>
            </w:r>
          </w:p>
        </w:tc>
        <w:tc>
          <w:tcPr>
            <w:tcW w:w="850" w:type="dxa"/>
          </w:tcPr>
          <w:p w:rsidR="003047D8" w:rsidRDefault="003047D8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599,88860</w:t>
            </w:r>
          </w:p>
        </w:tc>
        <w:tc>
          <w:tcPr>
            <w:tcW w:w="1474" w:type="dxa"/>
          </w:tcPr>
          <w:p w:rsidR="003047D8" w:rsidRDefault="003047D8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780,00000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800,00000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1 450,00000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1 450,00000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1 450,00000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1 450,00000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1 450,00000</w:t>
            </w:r>
          </w:p>
        </w:tc>
      </w:tr>
      <w:tr w:rsidR="003047D8">
        <w:tc>
          <w:tcPr>
            <w:tcW w:w="2041" w:type="dxa"/>
          </w:tcPr>
          <w:p w:rsidR="003047D8" w:rsidRDefault="003047D8">
            <w:pPr>
              <w:pStyle w:val="ConsPlusNormal"/>
            </w:pPr>
            <w:r>
              <w:t>Подпрограмма 2 "Совершенствование системы территориального общественного самоуправления"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</w:pPr>
            <w:r>
              <w:t>Итого городской бюджет</w:t>
            </w:r>
          </w:p>
        </w:tc>
        <w:tc>
          <w:tcPr>
            <w:tcW w:w="1474" w:type="dxa"/>
          </w:tcPr>
          <w:p w:rsidR="003047D8" w:rsidRDefault="003047D8">
            <w:pPr>
              <w:pStyle w:val="ConsPlusNormal"/>
              <w:jc w:val="center"/>
            </w:pPr>
            <w:r>
              <w:t>25 347,30000</w:t>
            </w:r>
          </w:p>
        </w:tc>
        <w:tc>
          <w:tcPr>
            <w:tcW w:w="851" w:type="dxa"/>
          </w:tcPr>
          <w:p w:rsidR="003047D8" w:rsidRDefault="003047D8">
            <w:pPr>
              <w:pStyle w:val="ConsPlusNormal"/>
              <w:jc w:val="center"/>
            </w:pPr>
            <w:r>
              <w:t>1 181,8</w:t>
            </w:r>
          </w:p>
        </w:tc>
        <w:tc>
          <w:tcPr>
            <w:tcW w:w="850" w:type="dxa"/>
          </w:tcPr>
          <w:p w:rsidR="003047D8" w:rsidRDefault="003047D8">
            <w:pPr>
              <w:pStyle w:val="ConsPlusNormal"/>
              <w:jc w:val="center"/>
            </w:pPr>
            <w:r>
              <w:t>1335,0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1 262,50000</w:t>
            </w:r>
          </w:p>
        </w:tc>
        <w:tc>
          <w:tcPr>
            <w:tcW w:w="1474" w:type="dxa"/>
          </w:tcPr>
          <w:p w:rsidR="003047D8" w:rsidRDefault="003047D8">
            <w:pPr>
              <w:pStyle w:val="ConsPlusNormal"/>
              <w:jc w:val="center"/>
            </w:pPr>
            <w:r>
              <w:t>1 282,00000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1705,00000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2 345,00000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2 836,00000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3 350,00000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3 350,00000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3 350,00000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3 350,00000</w:t>
            </w:r>
          </w:p>
        </w:tc>
      </w:tr>
    </w:tbl>
    <w:p w:rsidR="003047D8" w:rsidRDefault="003047D8">
      <w:pPr>
        <w:pStyle w:val="ConsPlusNormal"/>
        <w:jc w:val="right"/>
      </w:pPr>
      <w:r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 xml:space="preserve">1.13. </w:t>
      </w:r>
      <w:hyperlink r:id="rId21">
        <w:r>
          <w:rPr>
            <w:color w:val="0000FF"/>
          </w:rPr>
          <w:t>Приложение 3</w:t>
        </w:r>
      </w:hyperlink>
      <w:r>
        <w:t xml:space="preserve"> к муниципальной Программе изложить в следующей редакции:</w:t>
      </w:r>
    </w:p>
    <w:p w:rsidR="003047D8" w:rsidRDefault="003047D8">
      <w:pPr>
        <w:pStyle w:val="ConsPlusNormal"/>
        <w:spacing w:before="220"/>
        <w:jc w:val="right"/>
      </w:pPr>
      <w:r>
        <w:t>"Приложение 3</w:t>
      </w:r>
    </w:p>
    <w:p w:rsidR="003047D8" w:rsidRDefault="003047D8">
      <w:pPr>
        <w:pStyle w:val="ConsPlusNormal"/>
        <w:jc w:val="right"/>
      </w:pPr>
      <w:r>
        <w:t>к муниципальной программе</w:t>
      </w:r>
    </w:p>
    <w:p w:rsidR="003047D8" w:rsidRDefault="003047D8">
      <w:pPr>
        <w:pStyle w:val="ConsPlusNormal"/>
        <w:jc w:val="right"/>
      </w:pPr>
      <w:r>
        <w:t>муниципального образования</w:t>
      </w:r>
    </w:p>
    <w:p w:rsidR="003047D8" w:rsidRDefault="003047D8">
      <w:pPr>
        <w:pStyle w:val="ConsPlusNormal"/>
        <w:jc w:val="right"/>
      </w:pPr>
      <w:r>
        <w:t>"Городской округ "Город Нарьян-Мар"</w:t>
      </w:r>
    </w:p>
    <w:p w:rsidR="003047D8" w:rsidRDefault="003047D8">
      <w:pPr>
        <w:pStyle w:val="ConsPlusNormal"/>
        <w:jc w:val="right"/>
      </w:pPr>
      <w:r>
        <w:t>"Развитие институтов гражданского</w:t>
      </w:r>
    </w:p>
    <w:p w:rsidR="003047D8" w:rsidRDefault="003047D8">
      <w:pPr>
        <w:pStyle w:val="ConsPlusNormal"/>
        <w:jc w:val="right"/>
      </w:pPr>
      <w:r>
        <w:t>общества в муниципальном образовании</w:t>
      </w:r>
    </w:p>
    <w:p w:rsidR="003047D8" w:rsidRDefault="003047D8">
      <w:pPr>
        <w:pStyle w:val="ConsPlusNormal"/>
        <w:jc w:val="right"/>
      </w:pPr>
      <w:r>
        <w:t>"Городской округ "Город Нарьян-Мар"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center"/>
      </w:pPr>
      <w:r>
        <w:t>Перечень</w:t>
      </w:r>
    </w:p>
    <w:p w:rsidR="003047D8" w:rsidRDefault="003047D8">
      <w:pPr>
        <w:pStyle w:val="ConsPlusNormal"/>
        <w:jc w:val="center"/>
      </w:pPr>
      <w:r>
        <w:t>мероприятий муниципальной программы муниципального</w:t>
      </w:r>
    </w:p>
    <w:p w:rsidR="003047D8" w:rsidRDefault="003047D8">
      <w:pPr>
        <w:pStyle w:val="ConsPlusNormal"/>
        <w:jc w:val="center"/>
      </w:pPr>
      <w:r>
        <w:t>образования "Городской округ "Город Нарьян-Мар" "Развитие</w:t>
      </w:r>
    </w:p>
    <w:p w:rsidR="003047D8" w:rsidRDefault="003047D8">
      <w:pPr>
        <w:pStyle w:val="ConsPlusNormal"/>
        <w:jc w:val="center"/>
      </w:pPr>
      <w:r>
        <w:t>институтов гражданского общества в муниципальном образовании</w:t>
      </w:r>
    </w:p>
    <w:p w:rsidR="003047D8" w:rsidRDefault="003047D8">
      <w:pPr>
        <w:pStyle w:val="ConsPlusNormal"/>
        <w:jc w:val="center"/>
      </w:pPr>
      <w:r>
        <w:t>"Городской округ "Город Нарьян-Мар"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>Ответственный исполнитель - отдел по работе с общественными организациями Администрации муниципального образования "Городской округ "Город Нарьян-Мар"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right"/>
      </w:pPr>
      <w:r>
        <w:t>Таблица 1</w:t>
      </w:r>
    </w:p>
    <w:p w:rsidR="003047D8" w:rsidRDefault="003047D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592"/>
        <w:gridCol w:w="1928"/>
        <w:gridCol w:w="1361"/>
        <w:gridCol w:w="794"/>
        <w:gridCol w:w="907"/>
        <w:gridCol w:w="1361"/>
        <w:gridCol w:w="1361"/>
      </w:tblGrid>
      <w:tr w:rsidR="003047D8">
        <w:tc>
          <w:tcPr>
            <w:tcW w:w="680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592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Наименование направления (мероприятия)</w:t>
            </w:r>
          </w:p>
        </w:tc>
        <w:tc>
          <w:tcPr>
            <w:tcW w:w="1928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784" w:type="dxa"/>
            <w:gridSpan w:val="5"/>
          </w:tcPr>
          <w:p w:rsidR="003047D8" w:rsidRDefault="003047D8">
            <w:pPr>
              <w:pStyle w:val="ConsPlusNormal"/>
              <w:jc w:val="center"/>
            </w:pPr>
            <w:r>
              <w:t>Объемы финансирования (тыс. руб.)</w:t>
            </w:r>
          </w:p>
        </w:tc>
      </w:tr>
      <w:tr w:rsidR="003047D8">
        <w:tc>
          <w:tcPr>
            <w:tcW w:w="680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1928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423" w:type="dxa"/>
            <w:gridSpan w:val="4"/>
          </w:tcPr>
          <w:p w:rsidR="003047D8" w:rsidRDefault="003047D8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3047D8">
        <w:tc>
          <w:tcPr>
            <w:tcW w:w="680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1928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1361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2022 год</w:t>
            </w:r>
          </w:p>
        </w:tc>
      </w:tr>
      <w:tr w:rsidR="003047D8">
        <w:tc>
          <w:tcPr>
            <w:tcW w:w="12984" w:type="dxa"/>
            <w:gridSpan w:val="8"/>
          </w:tcPr>
          <w:p w:rsidR="003047D8" w:rsidRDefault="003047D8">
            <w:pPr>
              <w:pStyle w:val="ConsPlusNormal"/>
              <w:jc w:val="center"/>
            </w:pPr>
            <w:r>
              <w:t>Наименование подпрограммы 1 "Развитие муниципальной системы поддержки некоммерческих организаций и общественных объединений граждан"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 xml:space="preserve">Основное мероприятие "Оказание поддержки некоммерческим организациям в реализации </w:t>
            </w:r>
            <w:r>
              <w:lastRenderedPageBreak/>
              <w:t>гражданских инициатив и стимулирование участия населения в осуществлении местного самоуправления"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lastRenderedPageBreak/>
              <w:t>городской бюджет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2699,88860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900,0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599,88860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600,00000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Финансовая поддержка некоммерческих организаций и общественных объединений граждан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2699,88860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900,0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599,88860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600,00000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Предоставление на конкурсной основе грантов в форме субсидий на реализацию социально значимых проектов социально ориентированных некоммерческих организаций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2699,88860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900,0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599,88860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600,00000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Информационная поддержка некоммерческих организаций и общественных объединений граждан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  <w:jc w:val="both"/>
            </w:pPr>
            <w:r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Размещение общественно значимой информации о деятельности социально ориентированных некоммерческих организаций, общественных объединений граждан на сайте Администрации МО "Городской округ "Город Нарьян-Мар", в официальном бюллетене МО "Городской округ "Город Нарьян-Мар" (Наш город)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  <w:jc w:val="both"/>
            </w:pPr>
            <w:r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Освещение событий, анонсирование в СМИ Администрации МО "Городской округ "Город Нарьян-Мар" конкретных проектов, реализуемых на территории МО "Городской округ "Город Нарьян-Мар"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  <w:jc w:val="both"/>
            </w:pPr>
            <w:r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 xml:space="preserve">Организационная поддержка некоммерческих организаций и общественных объединений </w:t>
            </w:r>
            <w:r>
              <w:lastRenderedPageBreak/>
              <w:t>граждан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  <w:jc w:val="both"/>
            </w:pPr>
            <w:r>
              <w:lastRenderedPageBreak/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Оказание консультационных услуг участникам программы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Оказание помощи в организации собраний, встреч и круглых столов участникам программы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Имущественная поддержка некоммерческих организаций и общественных объединений граждан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Предоставление социально ориентированным некоммерческим организациям в безвозмездное пользование нежилых помещений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Итого по Подпрограмме 1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2699,88860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900,0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599,88860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600,00000</w:t>
            </w:r>
          </w:p>
        </w:tc>
      </w:tr>
      <w:tr w:rsidR="003047D8">
        <w:tc>
          <w:tcPr>
            <w:tcW w:w="12984" w:type="dxa"/>
            <w:gridSpan w:val="8"/>
          </w:tcPr>
          <w:p w:rsidR="003047D8" w:rsidRDefault="003047D8">
            <w:pPr>
              <w:pStyle w:val="ConsPlusNormal"/>
              <w:jc w:val="center"/>
            </w:pPr>
            <w:r>
              <w:t>Наименование подпрограммы 2 "Совершенствование системы территориального общественного самоуправления"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Основное мероприятие 1 "Мероприятия, направленные на развитие и поддержку территориального общественного самоуправления"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5061,3000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1181,8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1335,0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1262,50000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1282,00000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Финансовая поддержка территориального общественного самоуправления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4771,30000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1106,8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1260,0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1197,50000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1207,00000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 xml:space="preserve">Предоставление территориальным общественным самоуправлениям на конкурсной основе грантов в форме субсидий на реализацию социально значимых проектов, направленных на развитие территориального </w:t>
            </w:r>
            <w:r>
              <w:lastRenderedPageBreak/>
              <w:t>общественного самоуправления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lastRenderedPageBreak/>
              <w:t>городской бюджет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1420,30000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402,8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267,50000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300,00000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Предоставление выплаты председателям территориальных общественных самоуправлений в муниципальном образовании "Городской округ "Город Нарьян-Мар"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2064, 00000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504,0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410,0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580,00000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570,00000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Предоставление грантов в форме субсидий на организацию деятельности территориальных общественных самоуправлений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1287,00000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337,00000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Популяризация деятельности территориального общественного самоуправления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290,00000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65,00000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75,000000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Размещение общественно значимой информации о деятельности территориальных общественных самоуправлений на сайте Администрации МО "Городской округ "Город Нарьян-Мар", в официальном бюллетене МО "Городской округ "Город Нарьян-Мар" (Наш город)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  <w:jc w:val="both"/>
            </w:pPr>
            <w:r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Освещение событий, анонсирование в СМИ Администрации МО "Городской округ "Город Нарьян-Мар" конкретных проектов, реализуемых территориальными общественными самоуправлениями на территории МО "Городской округ "Город Нарьян-Мар"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  <w:jc w:val="both"/>
            </w:pPr>
            <w:r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  <w:vMerge w:val="restart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  <w:vMerge w:val="restart"/>
          </w:tcPr>
          <w:p w:rsidR="003047D8" w:rsidRDefault="003047D8">
            <w:pPr>
              <w:pStyle w:val="ConsPlusNormal"/>
            </w:pPr>
            <w:r>
              <w:t xml:space="preserve">Предоставление грантов в форме субсидий победителям конкурса "Лучшее территориальное общественное </w:t>
            </w:r>
            <w:r>
              <w:lastRenderedPageBreak/>
              <w:t>самоуправление города Нарьян-Мара"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lastRenderedPageBreak/>
              <w:t>Итого, в том числе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290,00000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65,00000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75,00000</w:t>
            </w:r>
          </w:p>
        </w:tc>
      </w:tr>
      <w:tr w:rsidR="003047D8">
        <w:tc>
          <w:tcPr>
            <w:tcW w:w="680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290,00000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65,00000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75,00000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Имущественная поддержка территориальных общественных самоуправлений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Предоставление территориальным общественным самоуправлениям в безвозмездное пользование нежилых помещений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  <w:jc w:val="both"/>
            </w:pPr>
            <w:r>
              <w:t>Без финансирования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Итого по Подпрограмме 2, в том числе: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5061,30000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1181,8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1335,0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1262,50000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1282,00000</w:t>
            </w:r>
          </w:p>
        </w:tc>
      </w:tr>
      <w:tr w:rsidR="003047D8">
        <w:tc>
          <w:tcPr>
            <w:tcW w:w="680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592" w:type="dxa"/>
          </w:tcPr>
          <w:p w:rsidR="003047D8" w:rsidRDefault="003047D8">
            <w:pPr>
              <w:pStyle w:val="ConsPlusNormal"/>
            </w:pPr>
            <w:r>
              <w:t>Всего по Программе, в том числе</w:t>
            </w:r>
          </w:p>
        </w:tc>
        <w:tc>
          <w:tcPr>
            <w:tcW w:w="1928" w:type="dxa"/>
          </w:tcPr>
          <w:p w:rsidR="003047D8" w:rsidRDefault="003047D8">
            <w:pPr>
              <w:pStyle w:val="ConsPlusNormal"/>
            </w:pP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7761,18860</w:t>
            </w:r>
          </w:p>
        </w:tc>
        <w:tc>
          <w:tcPr>
            <w:tcW w:w="794" w:type="dxa"/>
          </w:tcPr>
          <w:p w:rsidR="003047D8" w:rsidRDefault="003047D8">
            <w:pPr>
              <w:pStyle w:val="ConsPlusNormal"/>
              <w:jc w:val="center"/>
            </w:pPr>
            <w:r>
              <w:t>2081,8</w:t>
            </w:r>
          </w:p>
        </w:tc>
        <w:tc>
          <w:tcPr>
            <w:tcW w:w="907" w:type="dxa"/>
          </w:tcPr>
          <w:p w:rsidR="003047D8" w:rsidRDefault="003047D8">
            <w:pPr>
              <w:pStyle w:val="ConsPlusNormal"/>
              <w:jc w:val="center"/>
            </w:pPr>
            <w:r>
              <w:t>1935,0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1862,38860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1882,00000</w:t>
            </w:r>
          </w:p>
        </w:tc>
      </w:tr>
    </w:tbl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right"/>
      </w:pPr>
      <w:r>
        <w:t>Таблица 2</w:t>
      </w:r>
    </w:p>
    <w:p w:rsidR="003047D8" w:rsidRDefault="003047D8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2"/>
        <w:gridCol w:w="3545"/>
        <w:gridCol w:w="1716"/>
        <w:gridCol w:w="1366"/>
        <w:gridCol w:w="1253"/>
        <w:gridCol w:w="1253"/>
        <w:gridCol w:w="1253"/>
        <w:gridCol w:w="1253"/>
        <w:gridCol w:w="1287"/>
        <w:gridCol w:w="1253"/>
        <w:gridCol w:w="1253"/>
      </w:tblGrid>
      <w:tr w:rsidR="003047D8">
        <w:tc>
          <w:tcPr>
            <w:tcW w:w="624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86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Наименование направления (мероприятия)</w:t>
            </w:r>
          </w:p>
        </w:tc>
        <w:tc>
          <w:tcPr>
            <w:tcW w:w="1701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10602" w:type="dxa"/>
            <w:gridSpan w:val="8"/>
          </w:tcPr>
          <w:p w:rsidR="003047D8" w:rsidRDefault="003047D8">
            <w:pPr>
              <w:pStyle w:val="ConsPlusNormal"/>
              <w:jc w:val="center"/>
            </w:pPr>
            <w:r>
              <w:t>Объемы финансирования (тыс. руб.)</w:t>
            </w:r>
          </w:p>
        </w:tc>
      </w:tr>
      <w:tr w:rsidR="003047D8"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185" w:type="dxa"/>
            <w:gridSpan w:val="7"/>
          </w:tcPr>
          <w:p w:rsidR="003047D8" w:rsidRDefault="003047D8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3047D8"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2028 год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2029 год</w:t>
            </w:r>
          </w:p>
        </w:tc>
      </w:tr>
      <w:tr w:rsidR="003047D8">
        <w:tc>
          <w:tcPr>
            <w:tcW w:w="17613" w:type="dxa"/>
            <w:gridSpan w:val="11"/>
          </w:tcPr>
          <w:p w:rsidR="003047D8" w:rsidRDefault="003047D8">
            <w:pPr>
              <w:pStyle w:val="ConsPlusNormal"/>
              <w:jc w:val="center"/>
            </w:pPr>
            <w:r>
              <w:t>Наименование подпрограммы 1 "Развитие муниципальной системы поддержки некоммерческих организаций и общественных объединений граждан"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Оказание поддержки некоммерческим организациям в реализации гражданских инициатив и стимулирование участия населения в осуществлении местного самоуправления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8830,00000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780,00000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800,00000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1450,00000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1450,00000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1450,00000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1450,00000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1450,00000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 xml:space="preserve">Информационная поддержка некоммерческих организаций и общественных объединений </w:t>
            </w:r>
            <w:r>
              <w:lastRenderedPageBreak/>
              <w:t>граждан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  <w:jc w:val="both"/>
            </w:pPr>
            <w:r>
              <w:lastRenderedPageBreak/>
              <w:t>Без 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Размещение общественно значимой информации о деятельности социально ориентированных некоммерческих организаций, общественных объединений граждан на сайте Администрации МО "Городской округ "Город Нарьян-Мар", в официальном бюллетене МО "Городской округ "Город Нарьян-Мар" (Наш город)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  <w:jc w:val="both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Освещение событий, анонсирование в СМИ Администрации МО "Городской округ "Город Нарьян-Мар" конкретных проектов, реализуемых на территории МО "Городской округ "Город Нарьян-Мар"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  <w:jc w:val="both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24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Организационная поддержка некоммерческих организаций и общественных объединений граждан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  <w:jc w:val="both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Оказание консультационных услуг участникам программы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Оказание помощи в организации собраний, встреч и круглых столов участникам программы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24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 xml:space="preserve">Имущественная поддержка </w:t>
            </w:r>
            <w:r>
              <w:lastRenderedPageBreak/>
              <w:t>некоммерческих организаций и общественных объединений граждан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lastRenderedPageBreak/>
              <w:t xml:space="preserve">Без </w:t>
            </w:r>
            <w:r>
              <w:lastRenderedPageBreak/>
              <w:t>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lastRenderedPageBreak/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Предоставление социально ориентированным некоммерческим организациям в безвозмездное пользование нежилых помещений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Гранты в форме субсидий на реализацию социально значимых проектов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5700,00000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Предоставление на конкурсной основе грантов в форме субсидий на реализацию социально значимых проектов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5700,00000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Гранты в форме субсидий на организацию деятельности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3130,00000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180,00000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550,00000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550,00000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550,00000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550,00000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Предоставление на конкурсной основе грантов в форме субсидий на организацию деятельности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3130,00000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180,00000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550,00000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550,00000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550,00000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550,00000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550,00000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  <w:jc w:val="both"/>
            </w:pPr>
            <w:r>
              <w:t>Итого по Подпрограмме 1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8830,00000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780,00000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800,00000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1450,00000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1450,00000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1450,00000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1450,00000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1450,00000</w:t>
            </w:r>
          </w:p>
        </w:tc>
      </w:tr>
      <w:tr w:rsidR="003047D8">
        <w:tc>
          <w:tcPr>
            <w:tcW w:w="17613" w:type="dxa"/>
            <w:gridSpan w:val="11"/>
          </w:tcPr>
          <w:p w:rsidR="003047D8" w:rsidRDefault="003047D8">
            <w:pPr>
              <w:pStyle w:val="ConsPlusNormal"/>
              <w:jc w:val="center"/>
            </w:pPr>
            <w:r>
              <w:lastRenderedPageBreak/>
              <w:t>Наименование подпрограммы 2 "Совершенствование системы территориального общественного самоуправления"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Мероприятия, направленные на развитие и поддержку территориального общественного самоуправления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20286,00000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1705,00000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2345,00000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2836,00000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3350,00000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3350,00000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3350,00000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3350,00000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Финансовая 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4895,00000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720,00000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720,00000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575,00000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720,00000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720,00000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720,00000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720,00000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Предоставление выплаты председателям территориальных общественных самоуправлений в муниципальном образовании "Городской округ "Город Нарьян-Мар"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4895,00000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720,00000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720,00000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575,00000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720,00000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720,00000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720,000000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720,000000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Популяризация деятельности территориального общественного самоуправления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Размещение общественно значимой информации о деятельности территориальных общественных самоуправлений на сайте Администрации МО "Городской округ "Город Нарьян-Мар", в официальном бюллетене МО "Городской округ "Город Нарьян-Мар" (Наш город)"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  <w:jc w:val="both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 xml:space="preserve">Освещение событий, анонсирование в СМИ Администрации МО "Городской </w:t>
            </w:r>
            <w:r>
              <w:lastRenderedPageBreak/>
              <w:t>округ "Город Нарьян-Мар" конкретных проектов, реализуемых территориальными общественными самоуправлениями на территории МО "Городской округ "Город Нарьян-Мар"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  <w:jc w:val="both"/>
            </w:pPr>
            <w:r>
              <w:lastRenderedPageBreak/>
              <w:t>Без 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Имущественная поддержка территориальных общественных самоуправлений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Предоставление территориальным общественным самоуправлениям в безвозмездное пользование нежилых помещений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  <w:jc w:val="both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Гранты в форме субсидий на реализацию социально значимых проектов, направленных на развитие территориального общественного самоуправления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5521,00000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871,00000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Предоставление территориальным общественным самоуправлениям на конкурсной основе грантов в форме субсидий на реализацию социально значимых проектов, направленных на развитие территориального общественного самоуправления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5521,00000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871,00000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900,00000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 xml:space="preserve">Гранты в форме субсидий на организацию деятельности территориальных общественных </w:t>
            </w:r>
            <w:r>
              <w:lastRenderedPageBreak/>
              <w:t>самоуправлений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lastRenderedPageBreak/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4653,00000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620,00000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450,00000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663,00000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730,00000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730,00000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730,00000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730,00000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Предоставление грантов в форме субсидий на организацию деятельности территориальных общественных самоуправлений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4653,00000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620,00000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450,00000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663,00000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730,00000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730,00000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730,00000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730,00000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Гранты в форме субсидий победителям конкурса "Лучшее территориальное общественное самоуправление города Нарьян-Мара"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1405,00000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300,00000</w:t>
            </w:r>
          </w:p>
        </w:tc>
      </w:tr>
      <w:tr w:rsidR="003047D8">
        <w:tc>
          <w:tcPr>
            <w:tcW w:w="624" w:type="dxa"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Предоставление грантов в форме субсидий победителям конкурса "Лучшее территориальное общественное самоуправление города Нарьян-Мара"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1405,00000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300,00000</w:t>
            </w:r>
          </w:p>
        </w:tc>
      </w:tr>
      <w:tr w:rsidR="003047D8">
        <w:tc>
          <w:tcPr>
            <w:tcW w:w="624" w:type="dxa"/>
            <w:vMerge w:val="restart"/>
          </w:tcPr>
          <w:p w:rsidR="003047D8" w:rsidRDefault="003047D8">
            <w:pPr>
              <w:pStyle w:val="ConsPlusNormal"/>
              <w:jc w:val="center"/>
            </w:pPr>
            <w:r>
              <w:t>2.1.7</w:t>
            </w: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Гранты в форме субсидий на реализацию социально значимых проектов, направленных на благоустройство территории территориального общественного самоуправления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3812,00000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662,00000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700,00000</w:t>
            </w:r>
          </w:p>
        </w:tc>
      </w:tr>
      <w:tr w:rsidR="003047D8"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Предоставление грантов в форме субсидий на реализацию социально значимых проектов, направленных на благоустройство территории территориального общественного самоуправления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3812,00000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662,00000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700,00000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700,00000</w:t>
            </w:r>
          </w:p>
        </w:tc>
      </w:tr>
      <w:tr w:rsidR="003047D8"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Итого по Подпрограмме 2, в том числе: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20286,00000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1705,00000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2345,00000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2836,00000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3350,00000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3350,00000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3350,00000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3350,00000</w:t>
            </w:r>
          </w:p>
        </w:tc>
      </w:tr>
      <w:tr w:rsidR="003047D8">
        <w:tc>
          <w:tcPr>
            <w:tcW w:w="0" w:type="auto"/>
            <w:vMerge/>
          </w:tcPr>
          <w:p w:rsidR="003047D8" w:rsidRDefault="003047D8">
            <w:pPr>
              <w:pStyle w:val="ConsPlusNormal"/>
            </w:pPr>
          </w:p>
        </w:tc>
        <w:tc>
          <w:tcPr>
            <w:tcW w:w="4686" w:type="dxa"/>
          </w:tcPr>
          <w:p w:rsidR="003047D8" w:rsidRDefault="003047D8">
            <w:pPr>
              <w:pStyle w:val="ConsPlusNormal"/>
            </w:pPr>
            <w:r>
              <w:t>Всего по Программе, в том числе</w:t>
            </w:r>
          </w:p>
        </w:tc>
        <w:tc>
          <w:tcPr>
            <w:tcW w:w="1701" w:type="dxa"/>
          </w:tcPr>
          <w:p w:rsidR="003047D8" w:rsidRDefault="003047D8">
            <w:pPr>
              <w:pStyle w:val="ConsPlusNormal"/>
            </w:pPr>
          </w:p>
        </w:tc>
        <w:tc>
          <w:tcPr>
            <w:tcW w:w="1417" w:type="dxa"/>
          </w:tcPr>
          <w:p w:rsidR="003047D8" w:rsidRDefault="003047D8">
            <w:pPr>
              <w:pStyle w:val="ConsPlusNormal"/>
              <w:jc w:val="center"/>
            </w:pPr>
            <w:r>
              <w:t>29116,00000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2485,00000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3145,00000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4286,00000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4800,00000</w:t>
            </w:r>
          </w:p>
        </w:tc>
        <w:tc>
          <w:tcPr>
            <w:tcW w:w="1361" w:type="dxa"/>
          </w:tcPr>
          <w:p w:rsidR="003047D8" w:rsidRDefault="003047D8">
            <w:pPr>
              <w:pStyle w:val="ConsPlusNormal"/>
              <w:jc w:val="center"/>
            </w:pPr>
            <w:r>
              <w:t>4800,00000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4800,00000</w:t>
            </w:r>
          </w:p>
        </w:tc>
        <w:tc>
          <w:tcPr>
            <w:tcW w:w="1304" w:type="dxa"/>
          </w:tcPr>
          <w:p w:rsidR="003047D8" w:rsidRDefault="003047D8">
            <w:pPr>
              <w:pStyle w:val="ConsPlusNormal"/>
              <w:jc w:val="center"/>
            </w:pPr>
            <w:r>
              <w:t>4800,00000</w:t>
            </w:r>
          </w:p>
        </w:tc>
      </w:tr>
    </w:tbl>
    <w:p w:rsidR="003047D8" w:rsidRDefault="003047D8">
      <w:pPr>
        <w:pStyle w:val="ConsPlusNormal"/>
        <w:jc w:val="right"/>
      </w:pPr>
      <w:r>
        <w:t>".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  <w:r>
        <w:t>2. Настоящее постановление вступает в силу со дня его подписания и подлежит официальному опубликованию.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jc w:val="right"/>
      </w:pPr>
      <w:r>
        <w:t>Глава города Нарьян-Мара</w:t>
      </w:r>
    </w:p>
    <w:p w:rsidR="003047D8" w:rsidRDefault="003047D8">
      <w:pPr>
        <w:pStyle w:val="ConsPlusNormal"/>
        <w:jc w:val="right"/>
      </w:pPr>
      <w:r>
        <w:t>О.О.БЕЛАК</w:t>
      </w: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ind w:firstLine="540"/>
        <w:jc w:val="both"/>
      </w:pPr>
    </w:p>
    <w:p w:rsidR="003047D8" w:rsidRDefault="003047D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40C6" w:rsidRDefault="00BB40C6">
      <w:bookmarkStart w:id="0" w:name="_GoBack"/>
      <w:bookmarkEnd w:id="0"/>
    </w:p>
    <w:sectPr w:rsidR="00BB40C6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D8"/>
    <w:rsid w:val="003047D8"/>
    <w:rsid w:val="007F015B"/>
    <w:rsid w:val="00BB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17CBC-D920-4047-B35C-6FC5012F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047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4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047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04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047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047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047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13&amp;n=60707&amp;dst=100010" TargetMode="External"/><Relationship Id="rId13" Type="http://schemas.openxmlformats.org/officeDocument/2006/relationships/hyperlink" Target="https://login.consultant.ru/link/?req=doc&amp;base=RLAW913&amp;n=60707&amp;dst=106217" TargetMode="External"/><Relationship Id="rId18" Type="http://schemas.openxmlformats.org/officeDocument/2006/relationships/hyperlink" Target="https://login.consultant.ru/link/?req=doc&amp;base=RLAW913&amp;n=60707&amp;dst=10622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13&amp;n=60707&amp;dst=108290" TargetMode="External"/><Relationship Id="rId7" Type="http://schemas.openxmlformats.org/officeDocument/2006/relationships/hyperlink" Target="https://login.consultant.ru/link/?req=doc&amp;base=RLAW913&amp;n=65319&amp;dst=100013" TargetMode="External"/><Relationship Id="rId12" Type="http://schemas.openxmlformats.org/officeDocument/2006/relationships/hyperlink" Target="https://login.consultant.ru/link/?req=doc&amp;base=RLAW913&amp;n=60707&amp;dst=106216" TargetMode="External"/><Relationship Id="rId17" Type="http://schemas.openxmlformats.org/officeDocument/2006/relationships/hyperlink" Target="https://login.consultant.ru/link/?req=doc&amp;base=RLAW913&amp;n=60707&amp;dst=10821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13&amp;n=60707&amp;dst=106223" TargetMode="External"/><Relationship Id="rId20" Type="http://schemas.openxmlformats.org/officeDocument/2006/relationships/hyperlink" Target="https://login.consultant.ru/link/?req=doc&amp;base=RLAW913&amp;n=60707&amp;dst=10822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13&amp;n=61168&amp;dst=100432" TargetMode="External"/><Relationship Id="rId11" Type="http://schemas.openxmlformats.org/officeDocument/2006/relationships/hyperlink" Target="https://login.consultant.ru/link/?req=doc&amp;base=RLAW913&amp;n=60707&amp;dst=106214" TargetMode="External"/><Relationship Id="rId5" Type="http://schemas.openxmlformats.org/officeDocument/2006/relationships/hyperlink" Target="https://login.consultant.ru/link/?req=doc&amp;base=LAW&amp;n=495710&amp;dst=103280" TargetMode="External"/><Relationship Id="rId15" Type="http://schemas.openxmlformats.org/officeDocument/2006/relationships/hyperlink" Target="https://login.consultant.ru/link/?req=doc&amp;base=RLAW913&amp;n=60707&amp;dst=10622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13&amp;n=60707&amp;dst=108216" TargetMode="External"/><Relationship Id="rId19" Type="http://schemas.openxmlformats.org/officeDocument/2006/relationships/hyperlink" Target="https://login.consultant.ru/link/?req=doc&amp;base=RLAW913&amp;n=60707&amp;dst=10623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13&amp;n=60707&amp;dst=106210" TargetMode="External"/><Relationship Id="rId14" Type="http://schemas.openxmlformats.org/officeDocument/2006/relationships/hyperlink" Target="https://login.consultant.ru/link/?req=doc&amp;base=RLAW913&amp;n=60707&amp;dst=10621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3948</Words>
  <Characters>22508</Characters>
  <Application>Microsoft Office Word</Application>
  <DocSecurity>0</DocSecurity>
  <Lines>187</Lines>
  <Paragraphs>52</Paragraphs>
  <ScaleCrop>false</ScaleCrop>
  <Company/>
  <LinksUpToDate>false</LinksUpToDate>
  <CharactersWithSpaces>26404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Мысова Людмила</dc:creator>
  <cp:keywords/>
  <dc:description/>
  <cp:lastModifiedBy>Мысова Людмила </cp:lastModifiedBy>
  <cp:revision>1</cp:revision>
  <dcterms:created xsi:type="dcterms:W3CDTF">2026-06-04T06:27:00Z</dcterms:created>
  <dcterms:modified xsi:type="dcterms:W3CDTF">2026-06-04T06:27:00Z</dcterms:modified>
</cp:coreProperties>
</file>